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37" w:type="dxa"/>
        <w:tblInd w:w="-142" w:type="dxa"/>
        <w:tblLook w:val="01E0" w:firstRow="1" w:lastRow="1" w:firstColumn="1" w:lastColumn="1" w:noHBand="0" w:noVBand="0"/>
      </w:tblPr>
      <w:tblGrid>
        <w:gridCol w:w="242"/>
        <w:gridCol w:w="9714"/>
        <w:gridCol w:w="1881"/>
      </w:tblGrid>
      <w:tr w:rsidR="002C5D47" w:rsidRPr="002C5D47" w:rsidTr="00A54573">
        <w:tc>
          <w:tcPr>
            <w:tcW w:w="242" w:type="dxa"/>
            <w:shd w:val="clear" w:color="auto" w:fill="auto"/>
          </w:tcPr>
          <w:p w:rsidR="00902EF4" w:rsidRPr="002C5D47" w:rsidRDefault="00902EF4" w:rsidP="00A54573">
            <w:pPr>
              <w:tabs>
                <w:tab w:val="left" w:pos="6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714" w:type="dxa"/>
            <w:shd w:val="clear" w:color="auto" w:fill="auto"/>
          </w:tcPr>
          <w:p w:rsidR="00D47B76" w:rsidRDefault="00D47B76" w:rsidP="00567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АДМИНИСТРАЦИЯ ГЛАВЫ РЕСПУБЛИКИ БАШКОРТОСТАН</w:t>
            </w:r>
          </w:p>
          <w:p w:rsidR="00D47B76" w:rsidRDefault="00D47B76" w:rsidP="00567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F06E85" w:rsidRDefault="00F06E85" w:rsidP="00567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ПРАВИТЕЛЬСТВО РЕС</w:t>
            </w:r>
            <w:r w:rsidR="002A352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ПУБЛИКИ БАШКОРТОСТАН</w:t>
            </w:r>
          </w:p>
          <w:p w:rsidR="002A3527" w:rsidRDefault="002A3527" w:rsidP="00567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2EF4" w:rsidRPr="002C5D47" w:rsidRDefault="00902EF4" w:rsidP="00567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МИНИСТЕРСТВО КУЛЬТУРЫ РЕСПУБЛИКИ БАШКОРТОСТАН</w:t>
            </w:r>
          </w:p>
          <w:p w:rsidR="00902EF4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2A3527" w:rsidRDefault="002A3527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МИНИСТЕ</w:t>
            </w:r>
            <w:r w:rsidR="00D042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СТВО МОЛОДЕЖНОЙ ПОЛИТИКИ И СПОРТА РЕСПУБЛИКИ БАШКОРТОСТАН</w:t>
            </w:r>
          </w:p>
          <w:p w:rsidR="002A3527" w:rsidRDefault="002A3527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2A3527" w:rsidRDefault="002A3527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МИНИСТЕРСТВО ОБРАЗОВАНИЯ РЕСПУБЛИКИ БАШКОРТОСТАН</w:t>
            </w:r>
          </w:p>
          <w:p w:rsidR="002A3527" w:rsidRPr="002C5D47" w:rsidRDefault="002A3527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DE72DF" w:rsidRPr="002C5D47" w:rsidRDefault="00DE72DF" w:rsidP="00DE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ЦЕНТР ГУМАНИТАРНЫХ</w:t>
            </w:r>
            <w:bookmarkStart w:id="0" w:name="_GoBack"/>
            <w:bookmarkEnd w:id="0"/>
            <w:r w:rsidRPr="002C5D4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ИССЛЕДОВАНИЙ </w:t>
            </w:r>
          </w:p>
          <w:p w:rsidR="00DE72DF" w:rsidRDefault="00DE72DF" w:rsidP="00DE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МИНИСТЕРСТВА КУЛЬТУРЫ РЕС</w:t>
            </w:r>
            <w:r w:rsidR="006E549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2C5D4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УБЛИКИ БАШКОРТОСТАН</w:t>
            </w:r>
          </w:p>
          <w:p w:rsidR="00DE72DF" w:rsidRPr="002C5D47" w:rsidRDefault="00DE72DF" w:rsidP="00DE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DE72DF" w:rsidRDefault="00DE72DF" w:rsidP="00DE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ДОМ ДРУЖБЫ НАРОДОВ РЕСПУБЛИ БАШКОРТОСТАН</w:t>
            </w:r>
          </w:p>
          <w:p w:rsidR="00D47B76" w:rsidRDefault="00D47B76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8C2003" w:rsidRPr="002C5D47" w:rsidRDefault="00D47B76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АССАМБЛЕЯ НАРОДОВ</w:t>
            </w:r>
            <w:r w:rsidR="00BE39CB" w:rsidRPr="00BE39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И</w:t>
            </w:r>
            <w:r w:rsidR="00BE39CB" w:rsidRPr="00BE39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БАШКОРТОСТАН</w:t>
            </w:r>
          </w:p>
          <w:p w:rsidR="00902EF4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 w:eastAsia="ru-RU"/>
              </w:rPr>
            </w:pPr>
          </w:p>
          <w:p w:rsidR="00D47B76" w:rsidRPr="002C5D47" w:rsidRDefault="00D47B76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 w:eastAsia="ru-RU"/>
              </w:rPr>
            </w:pPr>
          </w:p>
          <w:p w:rsidR="00902EF4" w:rsidRPr="002C5D47" w:rsidRDefault="00902EF4" w:rsidP="006E549C">
            <w:pPr>
              <w:spacing w:after="0" w:line="240" w:lineRule="auto"/>
              <w:ind w:hanging="33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 w:eastAsia="ru-RU"/>
              </w:rPr>
            </w:pPr>
            <w:r w:rsidRPr="002C5D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 w:eastAsia="ru-RU"/>
              </w:rPr>
              <w:t>ИНФОРМАЦИОННОЕ ПИСЬМО</w:t>
            </w:r>
          </w:p>
          <w:p w:rsidR="00902EF4" w:rsidRPr="002C5D47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81" w:type="dxa"/>
          </w:tcPr>
          <w:p w:rsidR="00902EF4" w:rsidRPr="002C5D47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2EF4" w:rsidRPr="002C5D47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2EF4" w:rsidRPr="002C5D47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2EF4" w:rsidRPr="002C5D47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2EF4" w:rsidRPr="002C5D47" w:rsidRDefault="00902EF4" w:rsidP="00A5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902EF4" w:rsidRPr="002C5D47" w:rsidRDefault="00902EF4" w:rsidP="0090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2C5D4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Уважаемые коллеги!</w:t>
      </w:r>
    </w:p>
    <w:p w:rsidR="00902EF4" w:rsidRPr="002C5D47" w:rsidRDefault="00902EF4" w:rsidP="0090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BE39CB" w:rsidRPr="006E549C" w:rsidRDefault="00BE39CB" w:rsidP="000D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Приглашаем вас принять участие в круглом столе </w:t>
      </w:r>
      <w:r w:rsidR="00EE5DA2" w:rsidRPr="00EE5DA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«Формирование патриотизма и гражданственности молодежи в рамках реализации государственной национальной политики»</w:t>
      </w:r>
      <w:r w:rsidR="005A3865"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, </w:t>
      </w:r>
      <w:r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который состоится </w:t>
      </w:r>
      <w:r w:rsidR="00D3404A"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2</w:t>
      </w:r>
      <w:r w:rsid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 </w:t>
      </w:r>
      <w:r w:rsidR="005A3865"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ноября</w:t>
      </w:r>
      <w:r w:rsid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 2018 </w:t>
      </w:r>
      <w:r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г.</w:t>
      </w:r>
      <w:r w:rsidR="005A3865"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в </w:t>
      </w:r>
      <w:r w:rsidR="00EE5DA2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Малом </w:t>
      </w:r>
      <w:r w:rsidR="005A3865"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зале заседаний ГБУК РБ Государственный концертный зал «Башкортостан» по адресу: г. Уфа, ул. Ленина, 50</w:t>
      </w:r>
      <w:r w:rsidRPr="006E549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.</w:t>
      </w:r>
    </w:p>
    <w:p w:rsidR="00BE39CB" w:rsidRDefault="00BE39CB" w:rsidP="000D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2B2E" w:rsidRDefault="005B2B2E" w:rsidP="005B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вопросы, обсуждаемые на круглом столе: </w:t>
      </w:r>
    </w:p>
    <w:p w:rsidR="00EE5DA2" w:rsidRDefault="00EE5DA2" w:rsidP="00EE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5DA2" w:rsidRPr="00EE5DA2" w:rsidRDefault="00EE5DA2" w:rsidP="00EE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E5DA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- Взаимодействие государства и молодежных организаций в реализации национальной политики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;</w:t>
      </w:r>
    </w:p>
    <w:p w:rsidR="00EE5DA2" w:rsidRPr="00EE5DA2" w:rsidRDefault="00EE5DA2" w:rsidP="00EE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- </w:t>
      </w:r>
      <w:r w:rsidRPr="00EE5DA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Региональные молодежные программы и проекты: проблемы реализации и эффективность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;</w:t>
      </w:r>
    </w:p>
    <w:p w:rsidR="00EE5DA2" w:rsidRPr="00EE5DA2" w:rsidRDefault="00EE5DA2" w:rsidP="00EE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- </w:t>
      </w:r>
      <w:r w:rsidRPr="00EE5DA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Молодежь в коммуникативном и телекоммуникационном пространстве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;</w:t>
      </w:r>
    </w:p>
    <w:p w:rsidR="001612A2" w:rsidRDefault="001612A2" w:rsidP="001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- </w:t>
      </w:r>
      <w:r w:rsidRPr="001612A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Воспитание культуры межнационального общения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;</w:t>
      </w:r>
    </w:p>
    <w:p w:rsidR="008855E6" w:rsidRPr="005B2B2E" w:rsidRDefault="008855E6" w:rsidP="00885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- </w:t>
      </w:r>
      <w:r w:rsidR="004B1AB1" w:rsidRPr="004B1AB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Результаты прикладных исследований и мониторингов о состоянии межнациональных и межконфессиональных отношений в регионе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732C6A" w:rsidRPr="00E5425B" w:rsidRDefault="00732C6A" w:rsidP="0073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08BB" w:rsidRDefault="00E5425B" w:rsidP="00707D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3CCB">
        <w:rPr>
          <w:rFonts w:ascii="Times New Roman" w:hAnsi="Times New Roman"/>
          <w:b/>
          <w:sz w:val="28"/>
          <w:szCs w:val="28"/>
        </w:rPr>
        <w:t>Время проведения:</w:t>
      </w:r>
      <w:r w:rsidRPr="00743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43CCB">
        <w:rPr>
          <w:rFonts w:ascii="Times New Roman" w:hAnsi="Times New Roman"/>
          <w:sz w:val="28"/>
          <w:szCs w:val="28"/>
        </w:rPr>
        <w:t xml:space="preserve">егистрация с 10.00 час. Начало круглого стола в 11.00 </w:t>
      </w:r>
      <w:r w:rsidR="00922A7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ас.</w:t>
      </w:r>
      <w:r w:rsidR="00707D85">
        <w:rPr>
          <w:rFonts w:ascii="Times New Roman" w:hAnsi="Times New Roman"/>
          <w:sz w:val="28"/>
          <w:szCs w:val="28"/>
        </w:rPr>
        <w:t xml:space="preserve"> </w:t>
      </w:r>
      <w:r w:rsidR="001308BB" w:rsidRPr="00E5425B">
        <w:rPr>
          <w:rFonts w:ascii="Times New Roman" w:hAnsi="Times New Roman"/>
          <w:sz w:val="28"/>
          <w:szCs w:val="28"/>
        </w:rPr>
        <w:t xml:space="preserve">Участие в круглом столе бесплатное. </w:t>
      </w:r>
      <w:r w:rsidR="00707D85">
        <w:rPr>
          <w:rFonts w:ascii="Times New Roman" w:hAnsi="Times New Roman"/>
          <w:sz w:val="28"/>
          <w:szCs w:val="28"/>
        </w:rPr>
        <w:t>Возможно</w:t>
      </w:r>
      <w:r w:rsidR="001308BB">
        <w:rPr>
          <w:rFonts w:ascii="Times New Roman" w:hAnsi="Times New Roman"/>
          <w:sz w:val="28"/>
          <w:szCs w:val="28"/>
        </w:rPr>
        <w:t xml:space="preserve"> очное и заочное уча</w:t>
      </w:r>
      <w:r w:rsidR="00707D85">
        <w:rPr>
          <w:rFonts w:ascii="Times New Roman" w:hAnsi="Times New Roman"/>
          <w:sz w:val="28"/>
          <w:szCs w:val="28"/>
        </w:rPr>
        <w:t>с</w:t>
      </w:r>
      <w:r w:rsidR="001308BB">
        <w:rPr>
          <w:rFonts w:ascii="Times New Roman" w:hAnsi="Times New Roman"/>
          <w:sz w:val="28"/>
          <w:szCs w:val="28"/>
        </w:rPr>
        <w:t>тие.</w:t>
      </w:r>
    </w:p>
    <w:p w:rsidR="001308BB" w:rsidRPr="00743CCB" w:rsidRDefault="001308BB" w:rsidP="00130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5B">
        <w:rPr>
          <w:rFonts w:ascii="Times New Roman" w:hAnsi="Times New Roman"/>
          <w:sz w:val="28"/>
          <w:szCs w:val="28"/>
        </w:rPr>
        <w:t xml:space="preserve">Проезд и проживание оплачиваются участниками самостоятельно или направляющей стороной. </w:t>
      </w:r>
      <w:r w:rsidRPr="007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 10 минут.</w:t>
      </w:r>
    </w:p>
    <w:p w:rsidR="00E5425B" w:rsidRPr="00E5425B" w:rsidRDefault="00E5425B" w:rsidP="00E54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25B">
        <w:rPr>
          <w:rFonts w:ascii="Times New Roman" w:hAnsi="Times New Roman"/>
          <w:sz w:val="28"/>
          <w:szCs w:val="28"/>
        </w:rPr>
        <w:t xml:space="preserve">По материалам круглого стола планируется издание научного сборника. </w:t>
      </w:r>
    </w:p>
    <w:p w:rsidR="001308BB" w:rsidRDefault="00E5425B" w:rsidP="00E54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25B">
        <w:rPr>
          <w:rFonts w:ascii="Times New Roman" w:hAnsi="Times New Roman"/>
          <w:sz w:val="28"/>
          <w:szCs w:val="28"/>
        </w:rPr>
        <w:t xml:space="preserve">Заявку на участие в мероприятии </w:t>
      </w:r>
      <w:r w:rsidR="001308BB">
        <w:rPr>
          <w:rFonts w:ascii="Times New Roman" w:hAnsi="Times New Roman"/>
          <w:sz w:val="28"/>
          <w:szCs w:val="28"/>
        </w:rPr>
        <w:t>необходимо прислать до 20 октября 2018 г.</w:t>
      </w:r>
    </w:p>
    <w:p w:rsidR="001308BB" w:rsidRDefault="001308BB" w:rsidP="00E54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доклада или статьи </w:t>
      </w:r>
      <w:r w:rsidR="00E5425B" w:rsidRPr="00E5425B">
        <w:rPr>
          <w:rFonts w:ascii="Times New Roman" w:hAnsi="Times New Roman"/>
          <w:sz w:val="28"/>
          <w:szCs w:val="28"/>
        </w:rPr>
        <w:t>необходимо прислать до 25 октября 2018 г.</w:t>
      </w:r>
    </w:p>
    <w:p w:rsidR="00E5425B" w:rsidRDefault="001308BB" w:rsidP="00E54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E5425B" w:rsidRPr="00E5425B">
        <w:rPr>
          <w:rFonts w:ascii="Times New Roman" w:hAnsi="Times New Roman"/>
          <w:sz w:val="28"/>
          <w:szCs w:val="28"/>
        </w:rPr>
        <w:t xml:space="preserve">лектронный адрес: </w:t>
      </w:r>
      <w:hyperlink r:id="rId5" w:history="1">
        <w:r w:rsidR="00E5425B" w:rsidRPr="00C90BA5">
          <w:rPr>
            <w:rStyle w:val="a8"/>
            <w:rFonts w:ascii="Times New Roman" w:hAnsi="Times New Roman"/>
            <w:sz w:val="28"/>
            <w:szCs w:val="28"/>
          </w:rPr>
          <w:t>CGIMK@yandex.ru</w:t>
        </w:r>
      </w:hyperlink>
      <w:r w:rsidR="00E5425B">
        <w:rPr>
          <w:rFonts w:ascii="Times New Roman" w:hAnsi="Times New Roman"/>
          <w:sz w:val="28"/>
          <w:szCs w:val="28"/>
        </w:rPr>
        <w:t>.</w:t>
      </w:r>
    </w:p>
    <w:p w:rsidR="00922A7B" w:rsidRDefault="00E5425B" w:rsidP="00922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25B">
        <w:rPr>
          <w:rFonts w:ascii="Times New Roman" w:hAnsi="Times New Roman"/>
          <w:sz w:val="28"/>
          <w:szCs w:val="28"/>
        </w:rPr>
        <w:lastRenderedPageBreak/>
        <w:t>Сборник круглого стола планируется издать после проведения мероприятия</w:t>
      </w:r>
      <w:r w:rsidR="001308BB">
        <w:rPr>
          <w:rFonts w:ascii="Times New Roman" w:hAnsi="Times New Roman"/>
          <w:sz w:val="28"/>
          <w:szCs w:val="28"/>
        </w:rPr>
        <w:t xml:space="preserve"> и включить в базу данных РИНЦ.</w:t>
      </w:r>
    </w:p>
    <w:p w:rsidR="001308BB" w:rsidRPr="001308BB" w:rsidRDefault="00263A86" w:rsidP="00922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63A86">
        <w:rPr>
          <w:rFonts w:ascii="Times New Roman" w:eastAsia="Times New Roman" w:hAnsi="Times New Roman" w:cs="Times New Roman"/>
          <w:sz w:val="28"/>
          <w:szCs w:val="26"/>
          <w:lang w:eastAsia="ru-RU"/>
        </w:rPr>
        <w:t>Редакционный совет</w:t>
      </w:r>
      <w:r w:rsidR="001308BB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оставляет за собой право отклонять заявки </w:t>
      </w:r>
      <w:r w:rsid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статьи </w:t>
      </w:r>
      <w:r w:rsidR="001308BB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основанию их несоответствия проблематике </w:t>
      </w:r>
      <w:r w:rsid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круглого стола</w:t>
      </w:r>
      <w:r w:rsidR="001308BB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308BB" w:rsidRPr="00E5425B" w:rsidRDefault="001308BB" w:rsidP="00E54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35F" w:rsidRPr="00E5425B" w:rsidRDefault="0048135F" w:rsidP="00E54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5425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Адрес оргкомитета: </w:t>
      </w:r>
    </w:p>
    <w:p w:rsidR="0048135F" w:rsidRPr="00E5425B" w:rsidRDefault="0048135F" w:rsidP="00E54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450008, Республика Башкортостан, </w:t>
      </w:r>
      <w:proofErr w:type="spellStart"/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>г.Уфа</w:t>
      </w:r>
      <w:proofErr w:type="spellEnd"/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ул. Гафури 13/1 ГАУ ЦГИ Минкультуры РБ </w:t>
      </w:r>
    </w:p>
    <w:p w:rsidR="00FF6C0D" w:rsidRPr="00E5425B" w:rsidRDefault="0048135F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E5425B"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  <w:t xml:space="preserve">Справки по </w:t>
      </w:r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телефону: 8 (347) </w:t>
      </w:r>
      <w:r w:rsidRPr="00E5425B">
        <w:rPr>
          <w:rFonts w:ascii="Times New Roman" w:hAnsi="Times New Roman" w:cs="Times New Roman"/>
          <w:sz w:val="28"/>
          <w:szCs w:val="26"/>
          <w:lang w:val="be-BY"/>
        </w:rPr>
        <w:t>272-78-53</w:t>
      </w:r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>, эл. адрес:</w:t>
      </w:r>
      <w:r w:rsidR="00FF6C0D" w:rsidRPr="00E5425B">
        <w:rPr>
          <w:rFonts w:ascii="Times New Roman" w:hAnsi="Times New Roman" w:cs="Times New Roman"/>
          <w:sz w:val="28"/>
          <w:szCs w:val="26"/>
        </w:rPr>
        <w:t xml:space="preserve"> </w:t>
      </w:r>
      <w:hyperlink r:id="rId6" w:history="1">
        <w:r w:rsidR="00E5425B" w:rsidRPr="00E5425B">
          <w:rPr>
            <w:rStyle w:val="a8"/>
            <w:rFonts w:ascii="Times New Roman" w:hAnsi="Times New Roman" w:cs="Times New Roman"/>
            <w:sz w:val="28"/>
            <w:szCs w:val="26"/>
          </w:rPr>
          <w:t>CGIMK@yandex.ru</w:t>
        </w:r>
      </w:hyperlink>
    </w:p>
    <w:p w:rsidR="00E5425B" w:rsidRPr="00E5425B" w:rsidRDefault="0048135F" w:rsidP="00E54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</w:pPr>
      <w:r w:rsidRPr="00E5425B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Латыпова Валентина Владимировна</w:t>
      </w:r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>, зам</w:t>
      </w:r>
      <w:r w:rsidR="00707D85">
        <w:rPr>
          <w:rFonts w:ascii="Times New Roman" w:eastAsia="Times New Roman" w:hAnsi="Times New Roman" w:cs="Times New Roman"/>
          <w:sz w:val="28"/>
          <w:szCs w:val="26"/>
          <w:lang w:eastAsia="ru-RU"/>
        </w:rPr>
        <w:t>естите</w:t>
      </w:r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>ль директора ГАУ ЦГИ Минкультуры РБ</w:t>
      </w:r>
      <w:r w:rsidRPr="00E5425B"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  <w:t xml:space="preserve">, </w:t>
      </w:r>
    </w:p>
    <w:p w:rsidR="0048135F" w:rsidRPr="00E5425B" w:rsidRDefault="00E5425B" w:rsidP="00E5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val="be-BY" w:eastAsia="ru-RU"/>
        </w:rPr>
      </w:pPr>
      <w:r w:rsidRPr="00E5425B">
        <w:rPr>
          <w:rFonts w:ascii="Times New Roman" w:eastAsia="Calibri" w:hAnsi="Times New Roman" w:cs="Times New Roman"/>
          <w:bCs/>
          <w:i/>
          <w:sz w:val="28"/>
          <w:szCs w:val="26"/>
          <w:lang w:val="be-BY" w:eastAsia="ru-RU"/>
        </w:rPr>
        <w:t>Бакаев Руслан Султанович</w:t>
      </w:r>
      <w:r w:rsidRPr="00E5425B">
        <w:rPr>
          <w:rFonts w:ascii="Times New Roman" w:eastAsia="Calibri" w:hAnsi="Times New Roman" w:cs="Times New Roman"/>
          <w:bCs/>
          <w:sz w:val="28"/>
          <w:szCs w:val="26"/>
          <w:lang w:val="be-BY" w:eastAsia="ru-RU"/>
        </w:rPr>
        <w:t xml:space="preserve">, научный сотрудник </w:t>
      </w:r>
      <w:r w:rsidRPr="00E5425B">
        <w:rPr>
          <w:rFonts w:ascii="Times New Roman" w:eastAsia="Times New Roman" w:hAnsi="Times New Roman" w:cs="Times New Roman"/>
          <w:sz w:val="28"/>
          <w:szCs w:val="26"/>
          <w:lang w:eastAsia="ru-RU"/>
        </w:rPr>
        <w:t>ГАУ ЦГИ Минкультуры РБ</w:t>
      </w:r>
    </w:p>
    <w:p w:rsidR="00E5425B" w:rsidRPr="0048135F" w:rsidRDefault="00E5425B" w:rsidP="000D2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be-BY" w:eastAsia="ru-RU"/>
        </w:rPr>
      </w:pPr>
    </w:p>
    <w:p w:rsidR="000D2F3C" w:rsidRPr="001308BB" w:rsidRDefault="000D2F3C" w:rsidP="000D2F3C">
      <w:pPr>
        <w:tabs>
          <w:tab w:val="left" w:pos="0"/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1308BB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ТРЕБОВАНИЯ К ОФОРМЛЕНИЮ ДОКЛАДОВ</w:t>
      </w:r>
      <w:r w:rsidR="00CA440A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И СТАТЕЙ</w:t>
      </w:r>
    </w:p>
    <w:p w:rsidR="000D2F3C" w:rsidRPr="001308BB" w:rsidRDefault="000D2F3C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F3C" w:rsidRDefault="000D2F3C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="00707D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Объем доклада </w:t>
      </w:r>
      <w:r w:rsidR="00922A7B">
        <w:rPr>
          <w:rFonts w:ascii="Times New Roman" w:eastAsia="Times New Roman" w:hAnsi="Times New Roman" w:cs="Times New Roman"/>
          <w:sz w:val="28"/>
          <w:szCs w:val="26"/>
          <w:lang w:eastAsia="ru-RU"/>
        </w:rPr>
        <w:t>не более 5</w:t>
      </w:r>
      <w:r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страниц.</w:t>
      </w:r>
    </w:p>
    <w:p w:rsidR="00CA440A" w:rsidRPr="00922A7B" w:rsidRDefault="00CA440A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Объем статьи до 15 страниц формата А4 в редакторе </w:t>
      </w:r>
      <w:r w:rsidRPr="001308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8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92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F3C" w:rsidRDefault="00CA440A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  <w:t>3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  <w:t xml:space="preserve">.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Шрифт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Times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New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Roman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14 кегль, межстрочный </w:t>
      </w:r>
      <w:r w:rsidR="000D2F3C" w:rsidRPr="001308BB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интервал – 1</w:t>
      </w:r>
      <w:r w:rsidR="000D2F3C" w:rsidRPr="001308BB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ba-RU" w:eastAsia="ru-RU"/>
        </w:rPr>
        <w:t>,5</w:t>
      </w:r>
      <w:r w:rsidR="000D2F3C" w:rsidRPr="001308BB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;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="000D2F3C" w:rsidRPr="001308BB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2 см</w:t>
        </w:r>
      </w:smartTag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абзацный отступ –1,25 см. </w:t>
      </w:r>
    </w:p>
    <w:p w:rsidR="00263A86" w:rsidRDefault="00CA440A" w:rsidP="00263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263A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263A86" w:rsidRPr="00263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должны быть набраны жирным шрифтом, заг</w:t>
      </w:r>
      <w:r w:rsidR="0026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лавными буквами, отцентрированы.</w:t>
      </w:r>
    </w:p>
    <w:p w:rsidR="00263A86" w:rsidRPr="00263A86" w:rsidRDefault="00CA440A" w:rsidP="00263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A86" w:rsidRPr="0026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автора, </w:t>
      </w:r>
      <w:r w:rsidR="0026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степень, должность </w:t>
      </w:r>
      <w:r w:rsidR="00263A86" w:rsidRPr="0026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в правом верхнем углу курсивом.</w:t>
      </w:r>
    </w:p>
    <w:p w:rsidR="000D2F3C" w:rsidRPr="001308BB" w:rsidRDefault="00CA440A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Таблицы в тексте должны располагаться в пределах границ страницы. Форматирование названия таблицы: шрифт </w:t>
      </w:r>
      <w:proofErr w:type="spellStart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Times</w:t>
      </w:r>
      <w:proofErr w:type="spellEnd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New</w:t>
      </w:r>
      <w:proofErr w:type="spellEnd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Roman</w:t>
      </w:r>
      <w:proofErr w:type="spellEnd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полужирный, кегль 14, выравнивание по центру. В конце названия таблицы точка не ставится. Содержимое таблицы – шрифт </w:t>
      </w:r>
      <w:proofErr w:type="spellStart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Times</w:t>
      </w:r>
      <w:proofErr w:type="spellEnd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New</w:t>
      </w:r>
      <w:proofErr w:type="spellEnd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Roman</w:t>
      </w:r>
      <w:proofErr w:type="spellEnd"/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кегль 12, интервал – одинарный. </w:t>
      </w:r>
    </w:p>
    <w:p w:rsidR="000D2F3C" w:rsidRPr="001308BB" w:rsidRDefault="00CA440A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Рисунки и графики – черно-белое изображение, в формате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GIF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или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JPG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(связанные). Название дается под рисунком.</w:t>
      </w:r>
    </w:p>
    <w:p w:rsidR="001308BB" w:rsidRDefault="00CA440A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. Ссылки на литературу указываются в тексте в квадратных скобках</w:t>
      </w:r>
      <w:r w:rsid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например:</w:t>
      </w:r>
      <w:r w:rsidR="0099481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[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ba-RU" w:eastAsia="ru-RU"/>
        </w:rPr>
        <w:t>5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val="ba-RU" w:eastAsia="ru-RU"/>
        </w:rPr>
        <w:t xml:space="preserve">С.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76]. Использование автоматических и концевых сносок в тексте, рисунках не допускается. </w:t>
      </w:r>
    </w:p>
    <w:p w:rsidR="000D2F3C" w:rsidRPr="001308BB" w:rsidRDefault="00CA440A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0D2F3C" w:rsidRPr="001308BB">
        <w:rPr>
          <w:rFonts w:ascii="Times New Roman" w:eastAsia="Times New Roman" w:hAnsi="Times New Roman" w:cs="Times New Roman"/>
          <w:sz w:val="28"/>
          <w:szCs w:val="26"/>
          <w:lang w:eastAsia="ru-RU"/>
        </w:rPr>
        <w:t>Литература и источники – в конце статьи и в алфавитном пор</w:t>
      </w:r>
      <w:r w:rsidR="00263A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ядке, оформление по </w:t>
      </w:r>
      <w:r w:rsidR="00263A86" w:rsidRPr="00263A86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ГОСТу Р 7.05–2008 «Библиографическая ссылка. Общие требования и правила составления»</w:t>
      </w:r>
    </w:p>
    <w:p w:rsidR="001308BB" w:rsidRDefault="00CA440A" w:rsidP="000D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файлов заявки,</w:t>
      </w:r>
      <w:r w:rsidR="001308BB" w:rsidRPr="001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статьи</w:t>
      </w:r>
      <w:r w:rsidR="001308BB" w:rsidRPr="001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следующим образом: </w:t>
      </w:r>
      <w:r w:rsidR="001308BB" w:rsidRPr="00130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Иванов И.И. Заявка, Иванов И.И. </w:t>
      </w:r>
      <w:r w:rsidR="00130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30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Иванов И.И.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Статья.</w:t>
      </w:r>
    </w:p>
    <w:p w:rsidR="002E37AC" w:rsidRPr="008D05C2" w:rsidRDefault="002E37AC" w:rsidP="002E37AC">
      <w:pPr>
        <w:tabs>
          <w:tab w:val="left" w:pos="426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D05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ЗАЯВКА</w:t>
      </w:r>
    </w:p>
    <w:p w:rsidR="002E37AC" w:rsidRDefault="002E37AC" w:rsidP="002E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работе круглого стола </w:t>
      </w:r>
    </w:p>
    <w:p w:rsidR="0090536C" w:rsidRDefault="00EE5DA2" w:rsidP="009053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EE5DA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«Формирование патриотизма и гражданственности молодежи в рамках реализации государственной национальной политики»</w:t>
      </w:r>
    </w:p>
    <w:p w:rsidR="0090536C" w:rsidRPr="0090536C" w:rsidRDefault="0090536C" w:rsidP="009053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7AC" w:rsidRPr="008D05C2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</w:t>
      </w:r>
      <w:r w:rsidR="004A6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(полностью)</w:t>
      </w:r>
    </w:p>
    <w:p w:rsidR="002E37AC" w:rsidRPr="008D05C2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</w:t>
      </w:r>
    </w:p>
    <w:p w:rsidR="002E37AC" w:rsidRPr="008D05C2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</w:t>
      </w:r>
    </w:p>
    <w:p w:rsidR="002E37AC" w:rsidRPr="008D05C2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или учебы в аспирантуре (магистратуре)</w:t>
      </w:r>
    </w:p>
    <w:p w:rsidR="002E37AC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2E37AC" w:rsidRPr="008D05C2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</w:t>
      </w:r>
      <w:r w:rsidR="00CA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статьи</w:t>
      </w:r>
    </w:p>
    <w:p w:rsidR="002E37AC" w:rsidRPr="008D05C2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:rsidR="002E37AC" w:rsidRDefault="002E37AC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(телефон, факс, е-</w:t>
      </w:r>
      <w:r w:rsidRPr="008D05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135F" w:rsidRDefault="0048135F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мероприятии (очно/заочно)</w:t>
      </w:r>
    </w:p>
    <w:sectPr w:rsidR="0048135F" w:rsidSect="00902E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1C76"/>
    <w:multiLevelType w:val="hybridMultilevel"/>
    <w:tmpl w:val="426A4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CD27C5"/>
    <w:multiLevelType w:val="hybridMultilevel"/>
    <w:tmpl w:val="8B3262EC"/>
    <w:lvl w:ilvl="0" w:tplc="815A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3D"/>
    <w:rsid w:val="000913C1"/>
    <w:rsid w:val="0009397A"/>
    <w:rsid w:val="00094BDC"/>
    <w:rsid w:val="000B1D36"/>
    <w:rsid w:val="000D2F3C"/>
    <w:rsid w:val="0012106A"/>
    <w:rsid w:val="0012566B"/>
    <w:rsid w:val="001308BB"/>
    <w:rsid w:val="001612A2"/>
    <w:rsid w:val="0017630E"/>
    <w:rsid w:val="00201F18"/>
    <w:rsid w:val="00212A0B"/>
    <w:rsid w:val="00263A86"/>
    <w:rsid w:val="00275610"/>
    <w:rsid w:val="002A190A"/>
    <w:rsid w:val="002A3527"/>
    <w:rsid w:val="002C5D47"/>
    <w:rsid w:val="002E02C4"/>
    <w:rsid w:val="002E37AC"/>
    <w:rsid w:val="002F0F2A"/>
    <w:rsid w:val="0047173B"/>
    <w:rsid w:val="0048135F"/>
    <w:rsid w:val="00484CB6"/>
    <w:rsid w:val="004A6FEB"/>
    <w:rsid w:val="004B1AB1"/>
    <w:rsid w:val="004D469D"/>
    <w:rsid w:val="004D4946"/>
    <w:rsid w:val="0056742A"/>
    <w:rsid w:val="005A3865"/>
    <w:rsid w:val="005B2B2E"/>
    <w:rsid w:val="005D64EB"/>
    <w:rsid w:val="00623BCF"/>
    <w:rsid w:val="006253D7"/>
    <w:rsid w:val="006B4D49"/>
    <w:rsid w:val="006E549C"/>
    <w:rsid w:val="00707D85"/>
    <w:rsid w:val="00732C6A"/>
    <w:rsid w:val="007A3ECF"/>
    <w:rsid w:val="00831796"/>
    <w:rsid w:val="00840CE8"/>
    <w:rsid w:val="008841BF"/>
    <w:rsid w:val="008855E6"/>
    <w:rsid w:val="008B3716"/>
    <w:rsid w:val="008C2003"/>
    <w:rsid w:val="00902EF4"/>
    <w:rsid w:val="0090536C"/>
    <w:rsid w:val="00910F51"/>
    <w:rsid w:val="00916B74"/>
    <w:rsid w:val="00922928"/>
    <w:rsid w:val="00922A7B"/>
    <w:rsid w:val="00931EDC"/>
    <w:rsid w:val="009906C2"/>
    <w:rsid w:val="0099481C"/>
    <w:rsid w:val="009E5295"/>
    <w:rsid w:val="00A014C0"/>
    <w:rsid w:val="00B14D3B"/>
    <w:rsid w:val="00B515FC"/>
    <w:rsid w:val="00B74920"/>
    <w:rsid w:val="00B92B01"/>
    <w:rsid w:val="00BE39CB"/>
    <w:rsid w:val="00C154B3"/>
    <w:rsid w:val="00C51962"/>
    <w:rsid w:val="00C51A93"/>
    <w:rsid w:val="00C51E18"/>
    <w:rsid w:val="00CA440A"/>
    <w:rsid w:val="00CF0936"/>
    <w:rsid w:val="00D042F4"/>
    <w:rsid w:val="00D16C3D"/>
    <w:rsid w:val="00D3404A"/>
    <w:rsid w:val="00D47B76"/>
    <w:rsid w:val="00DD5359"/>
    <w:rsid w:val="00DE72DF"/>
    <w:rsid w:val="00E5425B"/>
    <w:rsid w:val="00EA0151"/>
    <w:rsid w:val="00EE5DA2"/>
    <w:rsid w:val="00F06E85"/>
    <w:rsid w:val="00FB42AD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E256D"/>
  <w15:docId w15:val="{5E08587D-A2BE-4025-B518-D1B53FF7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F4"/>
  </w:style>
  <w:style w:type="paragraph" w:styleId="1">
    <w:name w:val="heading 1"/>
    <w:basedOn w:val="a"/>
    <w:link w:val="10"/>
    <w:uiPriority w:val="9"/>
    <w:qFormat/>
    <w:rsid w:val="00093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2F3C"/>
    <w:pPr>
      <w:ind w:left="720"/>
      <w:contextualSpacing/>
    </w:pPr>
  </w:style>
  <w:style w:type="paragraph" w:customStyle="1" w:styleId="Default">
    <w:name w:val="Default"/>
    <w:rsid w:val="000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E37A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D49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494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135F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093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">
    <w:name w:val="dropdown-user-name"/>
    <w:basedOn w:val="a0"/>
    <w:rsid w:val="00FF6C0D"/>
  </w:style>
  <w:style w:type="character" w:customStyle="1" w:styleId="dropdown-user-namefirst-letter">
    <w:name w:val="dropdown-user-name__first-letter"/>
    <w:basedOn w:val="a0"/>
    <w:rsid w:val="00FF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IMK@yandex.ru" TargetMode="External"/><Relationship Id="rId5" Type="http://schemas.openxmlformats.org/officeDocument/2006/relationships/hyperlink" Target="mailto:CGI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2018-08-06T06:54:00Z</cp:lastPrinted>
  <dcterms:created xsi:type="dcterms:W3CDTF">2018-10-03T13:21:00Z</dcterms:created>
  <dcterms:modified xsi:type="dcterms:W3CDTF">2018-10-12T08:05:00Z</dcterms:modified>
</cp:coreProperties>
</file>